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C3" w:rsidRDefault="00AF79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76750" cy="1403985"/>
                <wp:effectExtent l="0" t="0" r="19050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9CA" w:rsidRPr="00AF79CA" w:rsidRDefault="00AF79CA" w:rsidP="00422C1D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AF79C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ОКАЗАНИЕ ГОСУДАРСТВЕННОЙ УСЛУГИ</w:t>
                            </w:r>
                          </w:p>
                          <w:p w:rsidR="00422C1D" w:rsidRDefault="00AF79CA" w:rsidP="00422C1D">
                            <w:pPr>
                              <w:pStyle w:val="a5"/>
                              <w:jc w:val="center"/>
                            </w:pPr>
                            <w:r w:rsidRPr="00AF79C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«ВЫДАЧА АРХИВНЫХ СПРАВОК</w:t>
                            </w:r>
                            <w:r>
                              <w:t>»</w:t>
                            </w:r>
                          </w:p>
                          <w:p w:rsidR="00AF79CA" w:rsidRPr="00422C1D" w:rsidRDefault="00422C1D" w:rsidP="00422C1D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22C1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2013-2015</w:t>
                            </w:r>
                            <w:r w:rsidRPr="00422C1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352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">
                <v:textbox style="mso-fit-shape-to-text:t">
                  <w:txbxContent>
                    <w:p w:rsidR="00AF79CA" w:rsidRPr="00AF79CA" w:rsidRDefault="00AF79CA" w:rsidP="00422C1D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AF79C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ОКАЗАНИЕ ГОСУДАРСТВЕННОЙ УСЛУГИ</w:t>
                      </w:r>
                    </w:p>
                    <w:p w:rsidR="00422C1D" w:rsidRDefault="00AF79CA" w:rsidP="00422C1D">
                      <w:pPr>
                        <w:pStyle w:val="a5"/>
                        <w:jc w:val="center"/>
                      </w:pPr>
                      <w:r w:rsidRPr="00AF79C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«ВЫДАЧА АРХИВНЫХ СПРАВОК</w:t>
                      </w:r>
                      <w:r>
                        <w:t>»</w:t>
                      </w:r>
                    </w:p>
                    <w:p w:rsidR="00AF79CA" w:rsidRPr="00422C1D" w:rsidRDefault="00422C1D" w:rsidP="00422C1D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22C1D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2013-2015</w:t>
                      </w:r>
                      <w:r w:rsidRPr="00422C1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ГОДЫ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9420225" cy="55435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2E2AC3" w:rsidSect="00AF79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74"/>
    <w:rsid w:val="002E2AC3"/>
    <w:rsid w:val="003E2574"/>
    <w:rsid w:val="00422C1D"/>
    <w:rsid w:val="00633306"/>
    <w:rsid w:val="00827C85"/>
    <w:rsid w:val="008B5DD2"/>
    <w:rsid w:val="00AF79CA"/>
    <w:rsid w:val="00B30332"/>
    <w:rsid w:val="00F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7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7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862927902465173E-2"/>
          <c:y val="1.398057201612685E-2"/>
          <c:w val="0.85556746256060767"/>
          <c:h val="0.940082077369194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133468149646108E-2"/>
                  <c:y val="6.414662084765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4371418941691949E-3"/>
                  <c:y val="8.247422680412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222340761499858E-2"/>
                  <c:y val="5.0400916380297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0889787664307385E-3"/>
                  <c:y val="8.4765177548682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4"/>
                <c:pt idx="0">
                  <c:v>всего</c:v>
                </c:pt>
                <c:pt idx="1">
                  <c:v>ЦОН</c:v>
                </c:pt>
                <c:pt idx="2">
                  <c:v>ПЭП</c:v>
                </c:pt>
                <c:pt idx="3">
                  <c:v>почта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1843</c:v>
                </c:pt>
                <c:pt idx="1">
                  <c:v>772</c:v>
                </c:pt>
                <c:pt idx="2">
                  <c:v>67</c:v>
                </c:pt>
                <c:pt idx="3">
                  <c:v>725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829794405123021E-2"/>
                  <c:y val="5.0400916380297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444893832153692E-3"/>
                  <c:y val="6.414662084765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0889787664307385E-3"/>
                  <c:y val="5.4982817869415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0889787664307385E-3"/>
                  <c:y val="5.9564719358533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4"/>
                <c:pt idx="0">
                  <c:v>всего</c:v>
                </c:pt>
                <c:pt idx="1">
                  <c:v>ЦОН</c:v>
                </c:pt>
                <c:pt idx="2">
                  <c:v>ПЭП</c:v>
                </c:pt>
                <c:pt idx="3">
                  <c:v>почта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2935</c:v>
                </c:pt>
                <c:pt idx="1">
                  <c:v>984</c:v>
                </c:pt>
                <c:pt idx="2">
                  <c:v>288</c:v>
                </c:pt>
                <c:pt idx="3">
                  <c:v>1077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01.12.2015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526120660599932E-2"/>
                  <c:y val="6.1855670103092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133468149646057E-2"/>
                  <c:y val="4.8109965635738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963262554769128E-3"/>
                  <c:y val="3.4364261168384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481631277384564E-2"/>
                  <c:y val="5.0400916380297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Лист1!$A$2:$A$7</c:f>
              <c:strCache>
                <c:ptCount val="4"/>
                <c:pt idx="0">
                  <c:v>всего</c:v>
                </c:pt>
                <c:pt idx="1">
                  <c:v>ЦОН</c:v>
                </c:pt>
                <c:pt idx="2">
                  <c:v>ПЭП</c:v>
                </c:pt>
                <c:pt idx="3">
                  <c:v>почта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2328</c:v>
                </c:pt>
                <c:pt idx="1">
                  <c:v>762</c:v>
                </c:pt>
                <c:pt idx="2">
                  <c:v>244</c:v>
                </c:pt>
                <c:pt idx="3">
                  <c:v>884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5645184"/>
        <c:axId val="58667392"/>
        <c:axId val="65646592"/>
      </c:bar3DChart>
      <c:catAx>
        <c:axId val="65645184"/>
        <c:scaling>
          <c:orientation val="minMax"/>
        </c:scaling>
        <c:delete val="0"/>
        <c:axPos val="b"/>
        <c:majorTickMark val="out"/>
        <c:minorTickMark val="none"/>
        <c:tickLblPos val="nextTo"/>
        <c:crossAx val="58667392"/>
        <c:crosses val="autoZero"/>
        <c:auto val="1"/>
        <c:lblAlgn val="ctr"/>
        <c:lblOffset val="100"/>
        <c:noMultiLvlLbl val="0"/>
      </c:catAx>
      <c:valAx>
        <c:axId val="5866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645184"/>
        <c:crosses val="autoZero"/>
        <c:crossBetween val="between"/>
      </c:valAx>
      <c:serAx>
        <c:axId val="65646592"/>
        <c:scaling>
          <c:orientation val="minMax"/>
        </c:scaling>
        <c:delete val="0"/>
        <c:axPos val="b"/>
        <c:majorTickMark val="out"/>
        <c:minorTickMark val="none"/>
        <c:tickLblPos val="nextTo"/>
        <c:crossAx val="586673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2015-10-24T11:44:00Z</cp:lastPrinted>
  <dcterms:created xsi:type="dcterms:W3CDTF">2015-10-24T11:44:00Z</dcterms:created>
  <dcterms:modified xsi:type="dcterms:W3CDTF">2015-12-28T11:37:00Z</dcterms:modified>
</cp:coreProperties>
</file>